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965A08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965A08" w:rsidRDefault="00965A0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965A08" w:rsidRDefault="00965A0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965A08" w:rsidRDefault="00965A08"/>
    <w:p w14:paraId="00000005" w14:textId="77777777" w:rsidR="00965A08" w:rsidRDefault="00965A08"/>
    <w:p w14:paraId="00000006" w14:textId="77777777" w:rsidR="00965A08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965A08" w:rsidRDefault="00965A0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965A08" w:rsidRDefault="00965A0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965A08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965A08" w:rsidRDefault="00965A0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965A08" w:rsidRDefault="00965A0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05F38CBA" w:rsidR="00965A08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</w:t>
      </w:r>
      <w:r w:rsidR="00B80DF3">
        <w:rPr>
          <w:rFonts w:ascii="Arial" w:eastAsia="Arial" w:hAnsi="Arial" w:cs="Arial"/>
          <w:sz w:val="20"/>
          <w:szCs w:val="20"/>
        </w:rPr>
        <w:t>M3E-48504825-2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965A08" w:rsidRDefault="00965A0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3DC4563B" w:rsidR="00965A0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</w:t>
      </w:r>
      <w:r w:rsidR="00B80DF3">
        <w:rPr>
          <w:rFonts w:ascii="Arial" w:eastAsia="Arial" w:hAnsi="Arial" w:cs="Arial"/>
          <w:sz w:val="20"/>
          <w:szCs w:val="20"/>
        </w:rPr>
        <w:t>M3E-48504825-2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965A08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965A08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965A08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965A08" w:rsidRDefault="00965A0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965A08" w:rsidRDefault="00965A0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965A08" w:rsidRDefault="00965A0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965A08" w:rsidRDefault="00965A08">
      <w:pPr>
        <w:pStyle w:val="Ttulo1"/>
        <w:jc w:val="center"/>
        <w:rPr>
          <w:sz w:val="18"/>
          <w:szCs w:val="18"/>
        </w:rPr>
      </w:pPr>
    </w:p>
    <w:p w14:paraId="00000016" w14:textId="77777777" w:rsidR="00965A08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965A08" w:rsidRDefault="00965A08"/>
    <w:p w14:paraId="00000018" w14:textId="77777777" w:rsidR="00965A08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965A08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965A08" w:rsidRDefault="00965A08"/>
    <w:sectPr w:rsidR="00965A08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42763" w14:textId="77777777" w:rsidR="00FD674C" w:rsidRDefault="00FD674C">
      <w:r>
        <w:separator/>
      </w:r>
    </w:p>
  </w:endnote>
  <w:endnote w:type="continuationSeparator" w:id="0">
    <w:p w14:paraId="0581495A" w14:textId="77777777" w:rsidR="00FD674C" w:rsidRDefault="00FD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965A0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C3A05" w14:textId="77777777" w:rsidR="00FD674C" w:rsidRDefault="00FD674C">
      <w:r>
        <w:separator/>
      </w:r>
    </w:p>
  </w:footnote>
  <w:footnote w:type="continuationSeparator" w:id="0">
    <w:p w14:paraId="3258BB31" w14:textId="77777777" w:rsidR="00FD674C" w:rsidRDefault="00FD6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965A0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965A08" w:rsidRDefault="00965A08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965A08" w:rsidRDefault="0000000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37C5DBE0" w14:textId="56C483EE" w:rsidR="00B2790E" w:rsidRPr="00B2790E" w:rsidRDefault="00000000" w:rsidP="00B2790E">
    <w:pPr>
      <w:ind w:hanging="2"/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No. </w:t>
    </w:r>
    <w:r w:rsidR="00992FF7" w:rsidRPr="00992FF7">
      <w:rPr>
        <w:rFonts w:ascii="Cambria" w:eastAsia="Cambria" w:hAnsi="Cambria" w:cs="Cambria"/>
        <w:b/>
        <w:sz w:val="20"/>
        <w:szCs w:val="20"/>
      </w:rPr>
      <w:t xml:space="preserve">INVITACIÓN </w:t>
    </w:r>
    <w:bookmarkStart w:id="1" w:name="_Hlk205216830"/>
    <w:r w:rsidR="00B2790E" w:rsidRPr="00B2790E">
      <w:rPr>
        <w:rFonts w:ascii="Cambria" w:eastAsia="Cambria" w:hAnsi="Cambria" w:cs="Cambria"/>
        <w:b/>
        <w:sz w:val="20"/>
        <w:szCs w:val="20"/>
      </w:rPr>
      <w:t>M3E-</w:t>
    </w:r>
    <w:bookmarkStart w:id="2" w:name="_Hlk205811194"/>
    <w:r w:rsidR="00B2790E" w:rsidRPr="00B2790E">
      <w:rPr>
        <w:rFonts w:ascii="Cambria" w:eastAsia="Cambria" w:hAnsi="Cambria" w:cs="Cambria"/>
        <w:b/>
        <w:sz w:val="20"/>
        <w:szCs w:val="20"/>
      </w:rPr>
      <w:t>48504</w:t>
    </w:r>
    <w:r w:rsidR="00B80DF3">
      <w:rPr>
        <w:rFonts w:ascii="Cambria" w:eastAsia="Cambria" w:hAnsi="Cambria" w:cs="Cambria"/>
        <w:b/>
        <w:sz w:val="20"/>
        <w:szCs w:val="20"/>
      </w:rPr>
      <w:t>8</w:t>
    </w:r>
    <w:r w:rsidR="00B2790E" w:rsidRPr="00B2790E">
      <w:rPr>
        <w:rFonts w:ascii="Cambria" w:eastAsia="Cambria" w:hAnsi="Cambria" w:cs="Cambria"/>
        <w:b/>
        <w:sz w:val="20"/>
        <w:szCs w:val="20"/>
      </w:rPr>
      <w:t>25-</w:t>
    </w:r>
    <w:bookmarkEnd w:id="2"/>
    <w:r w:rsidR="00B80DF3">
      <w:rPr>
        <w:rFonts w:ascii="Cambria" w:eastAsia="Cambria" w:hAnsi="Cambria" w:cs="Cambria"/>
        <w:b/>
        <w:sz w:val="20"/>
        <w:szCs w:val="20"/>
      </w:rPr>
      <w:t>2</w:t>
    </w:r>
  </w:p>
  <w:p w14:paraId="3C90FA4A" w14:textId="77777777" w:rsidR="00B2790E" w:rsidRPr="00B2790E" w:rsidRDefault="00B2790E" w:rsidP="00B2790E">
    <w:pPr>
      <w:ind w:hanging="2"/>
      <w:jc w:val="center"/>
      <w:rPr>
        <w:rFonts w:ascii="Cambria" w:eastAsia="Cambria" w:hAnsi="Cambria" w:cs="Cambria"/>
        <w:b/>
        <w:sz w:val="20"/>
        <w:szCs w:val="20"/>
      </w:rPr>
    </w:pPr>
    <w:r w:rsidRPr="00B2790E">
      <w:rPr>
        <w:rFonts w:ascii="Cambria" w:eastAsia="Cambria" w:hAnsi="Cambria" w:cs="Cambria"/>
        <w:b/>
        <w:sz w:val="20"/>
        <w:szCs w:val="20"/>
      </w:rPr>
      <w:t>PARA LA ADQUISICIÓN DE REFACCIONES Y ACCESORIOS MENORES DE EQUIPO E INSTRUMENTAL MÉDICO Y DE LABORATORIO</w:t>
    </w:r>
  </w:p>
  <w:bookmarkEnd w:id="1"/>
  <w:p w14:paraId="0000001F" w14:textId="20DEC186" w:rsidR="00965A08" w:rsidRDefault="00965A08" w:rsidP="00B2790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57780C"/>
    <w:multiLevelType w:val="multilevel"/>
    <w:tmpl w:val="87B8429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995335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A08"/>
    <w:rsid w:val="00246370"/>
    <w:rsid w:val="00391772"/>
    <w:rsid w:val="004176AA"/>
    <w:rsid w:val="00666185"/>
    <w:rsid w:val="007235BC"/>
    <w:rsid w:val="00894797"/>
    <w:rsid w:val="00965A08"/>
    <w:rsid w:val="00992FF7"/>
    <w:rsid w:val="00B2790E"/>
    <w:rsid w:val="00B80DF3"/>
    <w:rsid w:val="00C67B78"/>
    <w:rsid w:val="00F91C93"/>
    <w:rsid w:val="00FD6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E241A"/>
  <w15:docId w15:val="{03317556-678D-4161-9F1D-AE34EAE89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Karla Elizabeth Ambrosio Hernández</cp:lastModifiedBy>
  <cp:revision>5</cp:revision>
  <dcterms:created xsi:type="dcterms:W3CDTF">2017-07-11T17:03:00Z</dcterms:created>
  <dcterms:modified xsi:type="dcterms:W3CDTF">2025-08-21T18:46:00Z</dcterms:modified>
</cp:coreProperties>
</file>